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6A" w:rsidRDefault="00F75F6A" w:rsidP="00F75F6A">
      <w:pPr>
        <w:pStyle w:val="a4"/>
        <w:ind w:hanging="900"/>
        <w:jc w:val="center"/>
        <w:rPr>
          <w:sz w:val="28"/>
        </w:rPr>
      </w:pPr>
      <w:r>
        <w:rPr>
          <w:szCs w:val="28"/>
        </w:rPr>
        <w:t xml:space="preserve">Автономное </w:t>
      </w:r>
      <w:r>
        <w:t xml:space="preserve"> учреждение Чувашской Республики</w:t>
      </w:r>
    </w:p>
    <w:p w:rsidR="00F75F6A" w:rsidRDefault="00F75F6A" w:rsidP="00F75F6A">
      <w:pPr>
        <w:pStyle w:val="a4"/>
        <w:ind w:hanging="900"/>
        <w:jc w:val="center"/>
      </w:pPr>
      <w:r>
        <w:t>среднего профессионального образования</w:t>
      </w:r>
    </w:p>
    <w:p w:rsidR="00F75F6A" w:rsidRDefault="00F75F6A" w:rsidP="00F75F6A">
      <w:pPr>
        <w:ind w:hanging="900"/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«КАНАШСКИЙ ПЕДАГОГИЧЕСКИЙ КОЛЛЕДЖ»</w:t>
      </w:r>
    </w:p>
    <w:p w:rsidR="00F75F6A" w:rsidRPr="00F75F6A" w:rsidRDefault="00F75F6A" w:rsidP="00F75F6A">
      <w:pPr>
        <w:rPr>
          <w:rFonts w:ascii="Times New Roman" w:eastAsia="Times New Roman" w:hAnsi="Times New Roman"/>
          <w:kern w:val="0"/>
          <w:sz w:val="26"/>
          <w:szCs w:val="28"/>
          <w:lang w:eastAsia="ru-RU"/>
        </w:rPr>
      </w:pPr>
      <w:r w:rsidRPr="00F75F6A">
        <w:rPr>
          <w:rFonts w:ascii="Times New Roman" w:eastAsia="Times New Roman" w:hAnsi="Times New Roman"/>
          <w:kern w:val="0"/>
          <w:sz w:val="26"/>
          <w:szCs w:val="28"/>
          <w:lang w:eastAsia="ru-RU"/>
        </w:rPr>
        <w:t>Министерства образования и молодежной политики Чувашской Республики</w:t>
      </w:r>
    </w:p>
    <w:tbl>
      <w:tblPr>
        <w:tblW w:w="11160" w:type="dxa"/>
        <w:tblInd w:w="-899" w:type="dxa"/>
        <w:tblBorders>
          <w:top w:val="thinThickThinSmallGap" w:sz="24" w:space="0" w:color="auto"/>
        </w:tblBorders>
        <w:tblLook w:val="04A0"/>
      </w:tblPr>
      <w:tblGrid>
        <w:gridCol w:w="11160"/>
      </w:tblGrid>
      <w:tr w:rsidR="00F75F6A" w:rsidTr="0099453F">
        <w:trPr>
          <w:trHeight w:val="100"/>
        </w:trPr>
        <w:tc>
          <w:tcPr>
            <w:tcW w:w="1116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F75F6A" w:rsidRDefault="00F75F6A" w:rsidP="0099453F">
            <w:pPr>
              <w:ind w:left="252"/>
              <w:jc w:val="center"/>
              <w:rPr>
                <w:rFonts w:ascii="Calibri" w:hAnsi="Calibri"/>
              </w:rPr>
            </w:pPr>
            <w:r>
              <w:rPr>
                <w:rFonts w:ascii="Impact" w:hAnsi="Impact"/>
                <w:sz w:val="16"/>
              </w:rPr>
              <w:t xml:space="preserve">Чувашская Республика,  г. Канаш, улица Комсомольская, дом 33 тел. (83533) 2-29-25, факс: (83533)  2-12-10  </w:t>
            </w:r>
            <w:proofErr w:type="gramStart"/>
            <w:r>
              <w:rPr>
                <w:rFonts w:ascii="Impact" w:hAnsi="Impact"/>
                <w:sz w:val="16"/>
              </w:rPr>
              <w:t>е</w:t>
            </w:r>
            <w:proofErr w:type="gramEnd"/>
            <w:r>
              <w:rPr>
                <w:rFonts w:ascii="Impact" w:hAnsi="Impact"/>
                <w:sz w:val="16"/>
              </w:rPr>
              <w:t>-</w:t>
            </w:r>
            <w:r>
              <w:rPr>
                <w:rFonts w:ascii="Impact" w:hAnsi="Impact"/>
                <w:sz w:val="16"/>
                <w:lang w:val="en-US"/>
              </w:rPr>
              <w:t>mail</w:t>
            </w:r>
            <w:r>
              <w:rPr>
                <w:rFonts w:ascii="Impact" w:hAnsi="Impact"/>
                <w:sz w:val="16"/>
              </w:rPr>
              <w:t xml:space="preserve">: </w:t>
            </w:r>
            <w:hyperlink r:id="rId5" w:history="1">
              <w:r>
                <w:rPr>
                  <w:rStyle w:val="a3"/>
                  <w:rFonts w:ascii="Impact" w:hAnsi="Impact"/>
                  <w:sz w:val="16"/>
                  <w:lang w:val="en-US"/>
                </w:rPr>
                <w:t>kanashpk</w:t>
              </w:r>
              <w:r>
                <w:rPr>
                  <w:rStyle w:val="a3"/>
                  <w:rFonts w:ascii="Impact" w:hAnsi="Impact"/>
                  <w:sz w:val="16"/>
                </w:rPr>
                <w:t>@</w:t>
              </w:r>
              <w:r>
                <w:rPr>
                  <w:rStyle w:val="a3"/>
                  <w:rFonts w:ascii="Impact" w:hAnsi="Impact"/>
                  <w:sz w:val="16"/>
                  <w:lang w:val="en-US"/>
                </w:rPr>
                <w:t>bk</w:t>
              </w:r>
              <w:r>
                <w:rPr>
                  <w:rStyle w:val="a3"/>
                  <w:rFonts w:ascii="Impact" w:hAnsi="Impact"/>
                  <w:sz w:val="16"/>
                </w:rPr>
                <w:t>.</w:t>
              </w:r>
              <w:r>
                <w:rPr>
                  <w:rStyle w:val="a3"/>
                  <w:rFonts w:ascii="Impact" w:hAnsi="Impact"/>
                  <w:sz w:val="16"/>
                  <w:lang w:val="en-US"/>
                </w:rPr>
                <w:t>ru</w:t>
              </w:r>
            </w:hyperlink>
            <w:r>
              <w:rPr>
                <w:rFonts w:ascii="Impact" w:hAnsi="Impact"/>
                <w:sz w:val="16"/>
              </w:rPr>
              <w:t xml:space="preserve">, </w:t>
            </w:r>
            <w:r>
              <w:rPr>
                <w:rFonts w:ascii="Impact" w:hAnsi="Impact"/>
                <w:sz w:val="16"/>
                <w:lang w:val="en-US"/>
              </w:rPr>
              <w:t>www</w:t>
            </w:r>
            <w:r>
              <w:rPr>
                <w:rFonts w:ascii="Impact" w:hAnsi="Impact"/>
                <w:sz w:val="16"/>
              </w:rPr>
              <w:t>.</w:t>
            </w:r>
            <w:proofErr w:type="spellStart"/>
            <w:r>
              <w:rPr>
                <w:rFonts w:ascii="Impact" w:hAnsi="Impact"/>
                <w:sz w:val="16"/>
                <w:lang w:val="en-US"/>
              </w:rPr>
              <w:t>kanpk</w:t>
            </w:r>
            <w:proofErr w:type="spellEnd"/>
            <w:r>
              <w:rPr>
                <w:rFonts w:ascii="Impact" w:hAnsi="Impact"/>
                <w:sz w:val="16"/>
              </w:rPr>
              <w:t>.</w:t>
            </w:r>
            <w:proofErr w:type="spellStart"/>
            <w:r>
              <w:rPr>
                <w:rFonts w:ascii="Impact" w:hAnsi="Impact"/>
                <w:sz w:val="16"/>
                <w:lang w:val="en-US"/>
              </w:rPr>
              <w:t>ru</w:t>
            </w:r>
            <w:proofErr w:type="spellEnd"/>
          </w:p>
          <w:p w:rsidR="00F75F6A" w:rsidRDefault="00F75F6A" w:rsidP="0099453F">
            <w:pPr>
              <w:spacing w:line="276" w:lineRule="auto"/>
              <w:ind w:hanging="900"/>
              <w:rPr>
                <w:rFonts w:ascii="Impact" w:hAnsi="Impact"/>
                <w:sz w:val="16"/>
              </w:rPr>
            </w:pPr>
          </w:p>
        </w:tc>
      </w:tr>
    </w:tbl>
    <w:p w:rsidR="00F75F6A" w:rsidRDefault="00F75F6A" w:rsidP="00F75F6A">
      <w:pPr>
        <w:rPr>
          <w:rFonts w:ascii="Times New Roman" w:hAnsi="Times New Roman"/>
          <w:b/>
          <w:sz w:val="22"/>
          <w:szCs w:val="22"/>
        </w:rPr>
      </w:pPr>
    </w:p>
    <w:p w:rsidR="00AF033D" w:rsidRPr="000176C9" w:rsidRDefault="00AF033D" w:rsidP="00AF033D">
      <w:pPr>
        <w:pStyle w:val="a6"/>
        <w:jc w:val="center"/>
        <w:rPr>
          <w:rFonts w:ascii="Times New Roman" w:hAnsi="Times New Roman"/>
          <w:b/>
          <w:sz w:val="18"/>
          <w:szCs w:val="18"/>
        </w:rPr>
      </w:pPr>
      <w:r w:rsidRPr="000176C9">
        <w:rPr>
          <w:rFonts w:ascii="Times New Roman" w:hAnsi="Times New Roman"/>
          <w:b/>
          <w:sz w:val="18"/>
          <w:szCs w:val="18"/>
        </w:rPr>
        <w:t>АУ ЧР СПО «КАНАШСКИЙ ПЕДАГОГИЧЕСКИЙ КОЛЛЕДЖ» МИНИСТЕРСТВА ОБРАЗОВАНИЯ ЧР</w:t>
      </w:r>
    </w:p>
    <w:p w:rsidR="007A7F09" w:rsidRDefault="007A7F09" w:rsidP="00AF033D">
      <w:pPr>
        <w:pStyle w:val="a6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МЕТОДИЧЕСКИЙ КАБИНЕТ</w:t>
      </w:r>
    </w:p>
    <w:p w:rsidR="00AF033D" w:rsidRPr="000176C9" w:rsidRDefault="00AF033D" w:rsidP="00AF033D">
      <w:pPr>
        <w:pStyle w:val="a6"/>
        <w:jc w:val="center"/>
        <w:rPr>
          <w:rFonts w:ascii="Times New Roman" w:hAnsi="Times New Roman"/>
          <w:b/>
          <w:sz w:val="18"/>
          <w:szCs w:val="18"/>
        </w:rPr>
      </w:pPr>
      <w:r w:rsidRPr="000176C9">
        <w:rPr>
          <w:rFonts w:ascii="Times New Roman" w:hAnsi="Times New Roman"/>
          <w:b/>
          <w:sz w:val="18"/>
          <w:szCs w:val="18"/>
        </w:rPr>
        <w:t>ПЦК НАРОДНЫХ ИНСТРУМЕНТОВ МУЗЫКАЛЬНОГО ОТДЕЛЕНИЯ</w:t>
      </w:r>
    </w:p>
    <w:p w:rsidR="00AF033D" w:rsidRPr="000176C9" w:rsidRDefault="00AF033D" w:rsidP="00AF033D">
      <w:pPr>
        <w:pStyle w:val="a6"/>
        <w:jc w:val="center"/>
        <w:rPr>
          <w:rFonts w:ascii="Times New Roman" w:hAnsi="Times New Roman"/>
          <w:b/>
          <w:sz w:val="18"/>
          <w:szCs w:val="18"/>
        </w:rPr>
      </w:pPr>
      <w:r w:rsidRPr="000176C9">
        <w:rPr>
          <w:rFonts w:ascii="Times New Roman" w:hAnsi="Times New Roman"/>
          <w:b/>
          <w:sz w:val="18"/>
          <w:szCs w:val="18"/>
        </w:rPr>
        <w:t xml:space="preserve">ПЦК </w:t>
      </w:r>
      <w:r>
        <w:rPr>
          <w:rFonts w:ascii="Times New Roman" w:hAnsi="Times New Roman"/>
          <w:b/>
          <w:sz w:val="18"/>
          <w:szCs w:val="18"/>
        </w:rPr>
        <w:t xml:space="preserve">ЕСТЕСТВЕННОНАУЧНЫХ </w:t>
      </w:r>
      <w:r w:rsidRPr="00752FB6">
        <w:rPr>
          <w:rFonts w:ascii="Times New Roman" w:hAnsi="Times New Roman"/>
          <w:b/>
          <w:sz w:val="18"/>
          <w:szCs w:val="18"/>
        </w:rPr>
        <w:t xml:space="preserve">ДИСЦИПЛИН </w:t>
      </w:r>
      <w:r>
        <w:rPr>
          <w:rFonts w:ascii="Times New Roman" w:hAnsi="Times New Roman"/>
          <w:b/>
          <w:sz w:val="18"/>
          <w:szCs w:val="18"/>
        </w:rPr>
        <w:t xml:space="preserve">И </w:t>
      </w:r>
      <w:r w:rsidRPr="00752FB6">
        <w:rPr>
          <w:rFonts w:ascii="Times New Roman" w:hAnsi="Times New Roman"/>
          <w:b/>
          <w:sz w:val="18"/>
          <w:szCs w:val="18"/>
        </w:rPr>
        <w:t>ИНФОРМА</w:t>
      </w:r>
      <w:r>
        <w:rPr>
          <w:rFonts w:ascii="Times New Roman" w:hAnsi="Times New Roman"/>
          <w:b/>
          <w:sz w:val="18"/>
          <w:szCs w:val="18"/>
        </w:rPr>
        <w:t>Т</w:t>
      </w:r>
      <w:r w:rsidRPr="00752FB6">
        <w:rPr>
          <w:rFonts w:ascii="Times New Roman" w:hAnsi="Times New Roman"/>
          <w:b/>
          <w:sz w:val="18"/>
          <w:szCs w:val="18"/>
        </w:rPr>
        <w:t>И</w:t>
      </w:r>
      <w:r>
        <w:rPr>
          <w:rFonts w:ascii="Times New Roman" w:hAnsi="Times New Roman"/>
          <w:b/>
          <w:sz w:val="18"/>
          <w:szCs w:val="18"/>
        </w:rPr>
        <w:t>КИ</w:t>
      </w:r>
    </w:p>
    <w:p w:rsidR="00AF033D" w:rsidRPr="00C2287A" w:rsidRDefault="00AF033D" w:rsidP="00AF033D">
      <w:pPr>
        <w:jc w:val="center"/>
        <w:rPr>
          <w:rFonts w:ascii="Times New Roman" w:hAnsi="Times New Roman"/>
          <w:b/>
          <w:szCs w:val="20"/>
        </w:rPr>
      </w:pPr>
      <w:r w:rsidRPr="00C2287A">
        <w:rPr>
          <w:rFonts w:ascii="Times New Roman" w:hAnsi="Times New Roman"/>
          <w:b/>
          <w:szCs w:val="20"/>
        </w:rPr>
        <w:t xml:space="preserve"> </w:t>
      </w:r>
    </w:p>
    <w:p w:rsidR="00AF033D" w:rsidRPr="00C2287A" w:rsidRDefault="00AF033D" w:rsidP="00AF033D">
      <w:pPr>
        <w:jc w:val="center"/>
        <w:rPr>
          <w:rFonts w:ascii="Times New Roman" w:hAnsi="Times New Roman"/>
          <w:b/>
          <w:szCs w:val="20"/>
        </w:rPr>
      </w:pPr>
      <w:r w:rsidRPr="00C2287A">
        <w:rPr>
          <w:rFonts w:ascii="Times New Roman" w:hAnsi="Times New Roman"/>
          <w:b/>
          <w:szCs w:val="20"/>
        </w:rPr>
        <w:t>ПРОВОДЯТ ГОРОДСКОЙ КОНКУРС МУЛЬТИМЕДИЙНЫХ ПРЕЗЕНТАЦИЙ</w:t>
      </w:r>
    </w:p>
    <w:p w:rsidR="00AF033D" w:rsidRPr="00C2287A" w:rsidRDefault="00AF033D" w:rsidP="00AF033D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  <w:r w:rsidRPr="00C2287A">
        <w:rPr>
          <w:rFonts w:ascii="Times New Roman" w:hAnsi="Times New Roman"/>
          <w:b/>
          <w:sz w:val="20"/>
          <w:szCs w:val="20"/>
        </w:rPr>
        <w:t>«РОДНОМУ КРАЮ МЫ ПОЕМ!»</w:t>
      </w:r>
    </w:p>
    <w:p w:rsidR="00AF033D" w:rsidRPr="00C2287A" w:rsidRDefault="00AF033D" w:rsidP="00AF033D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  <w:r w:rsidRPr="00C2287A">
        <w:rPr>
          <w:rFonts w:ascii="Times New Roman" w:hAnsi="Times New Roman"/>
          <w:b/>
          <w:sz w:val="20"/>
          <w:szCs w:val="20"/>
        </w:rPr>
        <w:t>(к 100-летию со дня рождения Г. С. Лебедева и Ф. М. Лукина).</w:t>
      </w:r>
    </w:p>
    <w:p w:rsidR="00AF033D" w:rsidRPr="00C2287A" w:rsidRDefault="00AF033D" w:rsidP="00AF033D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</w:p>
    <w:p w:rsidR="00AF033D" w:rsidRPr="00AF033D" w:rsidRDefault="00AF033D" w:rsidP="00AF033D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Общие положения. </w:t>
      </w:r>
      <w:r w:rsidRPr="00AF033D">
        <w:rPr>
          <w:rFonts w:ascii="Times New Roman" w:hAnsi="Times New Roman"/>
          <w:sz w:val="24"/>
          <w:szCs w:val="24"/>
        </w:rPr>
        <w:t>Конкурс проводится в рамках республиканских культурно-массовых мероприятий посвященных 100-летию со дня рождения чувашских композиторов Г. С. Лебедева и Ф. М. Лукина.</w:t>
      </w:r>
    </w:p>
    <w:p w:rsidR="00AF033D" w:rsidRDefault="00AF033D" w:rsidP="00AF033D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конкурсе приглашаются учащиеся средних общеобразовательных школ города, района и студенты общего, начального, среднего и высшего профессионального образования.</w:t>
      </w:r>
    </w:p>
    <w:p w:rsidR="00AF033D" w:rsidRDefault="00AF033D" w:rsidP="00AF033D">
      <w:pPr>
        <w:pStyle w:val="a6"/>
        <w:tabs>
          <w:tab w:val="left" w:pos="936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Организаторы конкурса – методический кабинет, ПЦК народных инструментов музыкального отделения, отделение информационных технологий.</w:t>
      </w:r>
    </w:p>
    <w:p w:rsidR="00AF033D" w:rsidRDefault="00AF033D" w:rsidP="00AF033D">
      <w:pPr>
        <w:pStyle w:val="a6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 проведения конкурса:</w:t>
      </w:r>
    </w:p>
    <w:p w:rsidR="00AF033D" w:rsidRDefault="00AF033D" w:rsidP="00AF033D">
      <w:pPr>
        <w:pStyle w:val="a6"/>
        <w:numPr>
          <w:ilvl w:val="0"/>
          <w:numId w:val="2"/>
        </w:numPr>
        <w:ind w:firstLine="131"/>
        <w:jc w:val="both"/>
        <w:rPr>
          <w:rFonts w:ascii="Times New Roman" w:hAnsi="Times New Roman"/>
          <w:sz w:val="24"/>
          <w:szCs w:val="24"/>
        </w:rPr>
      </w:pPr>
      <w:r w:rsidRPr="00F26C85">
        <w:rPr>
          <w:rFonts w:ascii="Times New Roman" w:hAnsi="Times New Roman"/>
          <w:sz w:val="24"/>
          <w:szCs w:val="24"/>
        </w:rPr>
        <w:t>Способствовать формированию гражданско-патриотических качеств.</w:t>
      </w:r>
    </w:p>
    <w:p w:rsidR="00AF033D" w:rsidRPr="00D250A2" w:rsidRDefault="00AF033D" w:rsidP="00AF033D">
      <w:pPr>
        <w:pStyle w:val="a6"/>
        <w:numPr>
          <w:ilvl w:val="0"/>
          <w:numId w:val="2"/>
        </w:numPr>
        <w:ind w:firstLine="131"/>
        <w:jc w:val="both"/>
        <w:rPr>
          <w:rFonts w:ascii="Times New Roman" w:hAnsi="Times New Roman"/>
          <w:sz w:val="24"/>
          <w:szCs w:val="24"/>
        </w:rPr>
      </w:pPr>
      <w:r w:rsidRPr="00D250A2">
        <w:rPr>
          <w:rFonts w:ascii="Times New Roman" w:hAnsi="Times New Roman"/>
          <w:sz w:val="24"/>
          <w:szCs w:val="24"/>
        </w:rPr>
        <w:t>Пропаганда и популяризация национальной профессиональной музыки композиторов-классиков Чувашии, сохранение и популяризация</w:t>
      </w:r>
      <w:r w:rsidRPr="00D250A2">
        <w:rPr>
          <w:rFonts w:ascii="Arial" w:hAnsi="Arial"/>
        </w:rPr>
        <w:t xml:space="preserve"> </w:t>
      </w:r>
      <w:r w:rsidRPr="00D250A2">
        <w:rPr>
          <w:rFonts w:ascii="Times New Roman" w:hAnsi="Times New Roman"/>
          <w:sz w:val="24"/>
          <w:szCs w:val="24"/>
        </w:rPr>
        <w:t>творческого наследия композиторов Г. Лебедева и Ф. Лукина;</w:t>
      </w:r>
    </w:p>
    <w:p w:rsidR="00AF033D" w:rsidRDefault="00AF033D" w:rsidP="00AF033D">
      <w:pPr>
        <w:pStyle w:val="a6"/>
        <w:numPr>
          <w:ilvl w:val="0"/>
          <w:numId w:val="2"/>
        </w:numPr>
        <w:ind w:firstLine="131"/>
        <w:jc w:val="both"/>
        <w:rPr>
          <w:rFonts w:ascii="Times New Roman" w:hAnsi="Times New Roman"/>
          <w:sz w:val="24"/>
          <w:szCs w:val="24"/>
        </w:rPr>
      </w:pPr>
      <w:r w:rsidRPr="000176C9">
        <w:rPr>
          <w:rFonts w:ascii="Times New Roman" w:hAnsi="Times New Roman"/>
          <w:sz w:val="24"/>
          <w:szCs w:val="24"/>
        </w:rPr>
        <w:t>Развитие творческих способностей учащейся молодёжи.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76C9">
        <w:rPr>
          <w:rFonts w:ascii="Times New Roman" w:hAnsi="Times New Roman"/>
          <w:sz w:val="24"/>
          <w:szCs w:val="24"/>
        </w:rPr>
        <w:t>Укрепление творческих контактов. Создание оптимальных условий для взаимообмена опытом работы.</w:t>
      </w:r>
    </w:p>
    <w:p w:rsidR="00AF033D" w:rsidRPr="000176C9" w:rsidRDefault="00AF033D" w:rsidP="00AF033D">
      <w:pPr>
        <w:pStyle w:val="a6"/>
        <w:numPr>
          <w:ilvl w:val="0"/>
          <w:numId w:val="2"/>
        </w:numPr>
        <w:ind w:firstLine="13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Профориентационная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работа по привлечению абитуриентов в число студентов Канашского педагогического колледжа.</w:t>
      </w:r>
    </w:p>
    <w:p w:rsidR="00AF033D" w:rsidRDefault="00AF033D" w:rsidP="00AF033D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Планируется </w:t>
      </w:r>
      <w:r>
        <w:rPr>
          <w:rFonts w:ascii="Times New Roman" w:hAnsi="Times New Roman"/>
          <w:sz w:val="24"/>
          <w:szCs w:val="24"/>
        </w:rPr>
        <w:t>работа по секциям. 1 СЕКЦИЯ – представители средних общеобразовательных школ города, 2 СЕКЦИЯ – представители средних общеобразовательных школ района, 3 СЕКЦИЯ – представители общего, начального, среднего и высшего профессионального образования.</w:t>
      </w:r>
    </w:p>
    <w:p w:rsidR="00AF033D" w:rsidRDefault="00AF033D" w:rsidP="00AF033D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Конкурс будет проходить в два этапа. </w:t>
      </w:r>
      <w:r>
        <w:rPr>
          <w:rFonts w:ascii="Times New Roman" w:hAnsi="Times New Roman"/>
          <w:sz w:val="24"/>
          <w:szCs w:val="24"/>
        </w:rPr>
        <w:t xml:space="preserve">1 этап – заочный – отборочный, 2 – очный - этап демонстрация и защита презентаций. </w:t>
      </w:r>
    </w:p>
    <w:p w:rsidR="00AF033D" w:rsidRDefault="00AF033D" w:rsidP="00AF033D">
      <w:pPr>
        <w:pStyle w:val="a6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Возможно </w:t>
      </w:r>
      <w:r w:rsidRPr="005A5D1D">
        <w:rPr>
          <w:rFonts w:ascii="Times New Roman" w:hAnsi="Times New Roman"/>
          <w:sz w:val="24"/>
          <w:szCs w:val="24"/>
        </w:rPr>
        <w:t>соавторство, количество соавторов не более двух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F033D" w:rsidRPr="00AF033D" w:rsidRDefault="00AF033D" w:rsidP="00AF033D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C2287A">
        <w:rPr>
          <w:rFonts w:ascii="Times New Roman" w:hAnsi="Times New Roman"/>
          <w:b/>
          <w:sz w:val="24"/>
          <w:szCs w:val="24"/>
        </w:rPr>
        <w:t xml:space="preserve">Сроки проведения. </w:t>
      </w:r>
      <w:r w:rsidRPr="00AF033D">
        <w:rPr>
          <w:rFonts w:ascii="Times New Roman" w:hAnsi="Times New Roman"/>
          <w:sz w:val="24"/>
          <w:szCs w:val="24"/>
        </w:rPr>
        <w:t xml:space="preserve">Работа по созданию презентаций заканчивается </w:t>
      </w:r>
      <w:r w:rsidRPr="00AF033D">
        <w:rPr>
          <w:rFonts w:ascii="Times New Roman" w:hAnsi="Times New Roman"/>
          <w:b/>
          <w:sz w:val="24"/>
          <w:szCs w:val="24"/>
        </w:rPr>
        <w:t>15 апреля</w:t>
      </w:r>
      <w:r w:rsidRPr="00AF033D">
        <w:rPr>
          <w:rFonts w:ascii="Times New Roman" w:hAnsi="Times New Roman"/>
          <w:sz w:val="24"/>
          <w:szCs w:val="24"/>
        </w:rPr>
        <w:t xml:space="preserve">, последний день сдачи конкурсного материала </w:t>
      </w:r>
      <w:r w:rsidRPr="00AF033D">
        <w:rPr>
          <w:rFonts w:ascii="Times New Roman" w:hAnsi="Times New Roman"/>
          <w:b/>
          <w:sz w:val="24"/>
          <w:szCs w:val="24"/>
        </w:rPr>
        <w:t>15 апреля 2013 года</w:t>
      </w:r>
      <w:r w:rsidRPr="00AF033D">
        <w:rPr>
          <w:rFonts w:ascii="Times New Roman" w:hAnsi="Times New Roman"/>
          <w:sz w:val="24"/>
          <w:szCs w:val="24"/>
        </w:rPr>
        <w:t xml:space="preserve">. Презентации и заявки сдаются в кабинет    № 21 Воеводиной Р. В., </w:t>
      </w:r>
      <w:proofErr w:type="spellStart"/>
      <w:r w:rsidRPr="00AF033D">
        <w:rPr>
          <w:rFonts w:ascii="Times New Roman" w:hAnsi="Times New Roman"/>
          <w:sz w:val="24"/>
          <w:szCs w:val="24"/>
        </w:rPr>
        <w:t>Нимакаеву</w:t>
      </w:r>
      <w:proofErr w:type="spellEnd"/>
      <w:r w:rsidRPr="00AF033D">
        <w:rPr>
          <w:rFonts w:ascii="Times New Roman" w:hAnsi="Times New Roman"/>
          <w:sz w:val="24"/>
          <w:szCs w:val="24"/>
        </w:rPr>
        <w:t xml:space="preserve"> Ш. М. (19 каб.) или по электронной почте </w:t>
      </w:r>
      <w:proofErr w:type="spellStart"/>
      <w:r w:rsidRPr="00AF033D">
        <w:rPr>
          <w:rFonts w:ascii="Times New Roman" w:hAnsi="Times New Roman"/>
          <w:sz w:val="24"/>
          <w:szCs w:val="24"/>
          <w:lang w:val="en-US"/>
        </w:rPr>
        <w:t>kanashpk</w:t>
      </w:r>
      <w:proofErr w:type="spellEnd"/>
      <w:r w:rsidRPr="00AF033D">
        <w:rPr>
          <w:rFonts w:ascii="Times New Roman" w:hAnsi="Times New Roman"/>
          <w:sz w:val="24"/>
          <w:szCs w:val="24"/>
        </w:rPr>
        <w:t>@</w:t>
      </w:r>
      <w:proofErr w:type="spellStart"/>
      <w:r w:rsidRPr="00AF033D">
        <w:rPr>
          <w:rFonts w:ascii="Times New Roman" w:hAnsi="Times New Roman"/>
          <w:sz w:val="24"/>
          <w:szCs w:val="24"/>
          <w:lang w:val="en-US"/>
        </w:rPr>
        <w:t>bk</w:t>
      </w:r>
      <w:proofErr w:type="spellEnd"/>
      <w:r w:rsidRPr="00AF033D">
        <w:rPr>
          <w:rFonts w:ascii="Times New Roman" w:hAnsi="Times New Roman"/>
          <w:sz w:val="24"/>
          <w:szCs w:val="24"/>
        </w:rPr>
        <w:t>.</w:t>
      </w:r>
      <w:proofErr w:type="spellStart"/>
      <w:r w:rsidRPr="00AF033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AF033D" w:rsidRDefault="00AF033D" w:rsidP="00AF033D">
      <w:pPr>
        <w:pStyle w:val="a6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Примерная тематика презентаций:</w:t>
      </w:r>
    </w:p>
    <w:p w:rsidR="00AF033D" w:rsidRDefault="00AF033D" w:rsidP="00AF033D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95CF9">
        <w:rPr>
          <w:rFonts w:ascii="Times New Roman" w:hAnsi="Times New Roman"/>
          <w:sz w:val="24"/>
          <w:szCs w:val="24"/>
        </w:rPr>
        <w:t>«Автор гимна Чувашской Республики»</w:t>
      </w:r>
      <w:r>
        <w:rPr>
          <w:rFonts w:ascii="Times New Roman" w:hAnsi="Times New Roman"/>
          <w:sz w:val="24"/>
          <w:szCs w:val="24"/>
        </w:rPr>
        <w:t>.</w:t>
      </w:r>
    </w:p>
    <w:p w:rsidR="00AF033D" w:rsidRPr="00095CF9" w:rsidRDefault="00AF033D" w:rsidP="00AF033D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95CF9">
        <w:rPr>
          <w:rFonts w:ascii="Times New Roman" w:hAnsi="Times New Roman"/>
          <w:sz w:val="24"/>
          <w:szCs w:val="24"/>
        </w:rPr>
        <w:t>«Родные места Г. Лебедева»</w:t>
      </w:r>
      <w:r>
        <w:rPr>
          <w:rFonts w:ascii="Times New Roman" w:hAnsi="Times New Roman"/>
          <w:sz w:val="24"/>
          <w:szCs w:val="24"/>
        </w:rPr>
        <w:t>.</w:t>
      </w:r>
    </w:p>
    <w:p w:rsidR="00AF033D" w:rsidRPr="00095CF9" w:rsidRDefault="00AF033D" w:rsidP="00AF033D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95CF9">
        <w:rPr>
          <w:rFonts w:ascii="Times New Roman" w:hAnsi="Times New Roman"/>
          <w:sz w:val="24"/>
          <w:szCs w:val="24"/>
        </w:rPr>
        <w:t>«Родному краю мы поем»</w:t>
      </w:r>
      <w:r>
        <w:rPr>
          <w:rFonts w:ascii="Times New Roman" w:hAnsi="Times New Roman"/>
          <w:sz w:val="24"/>
          <w:szCs w:val="24"/>
        </w:rPr>
        <w:t>.</w:t>
      </w:r>
    </w:p>
    <w:p w:rsidR="00AF033D" w:rsidRPr="00095CF9" w:rsidRDefault="00AF033D" w:rsidP="00AF033D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95CF9">
        <w:rPr>
          <w:rFonts w:ascii="Times New Roman" w:hAnsi="Times New Roman"/>
          <w:sz w:val="24"/>
          <w:szCs w:val="24"/>
        </w:rPr>
        <w:t>«</w:t>
      </w:r>
      <w:proofErr w:type="spellStart"/>
      <w:r w:rsidRPr="00095CF9">
        <w:rPr>
          <w:rFonts w:ascii="Times New Roman" w:hAnsi="Times New Roman"/>
          <w:sz w:val="24"/>
          <w:szCs w:val="24"/>
        </w:rPr>
        <w:t>Халǎх</w:t>
      </w:r>
      <w:proofErr w:type="spellEnd"/>
      <w:r w:rsidRPr="00095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CF9">
        <w:rPr>
          <w:rFonts w:ascii="Times New Roman" w:hAnsi="Times New Roman"/>
          <w:sz w:val="24"/>
          <w:szCs w:val="24"/>
        </w:rPr>
        <w:t>юратакан</w:t>
      </w:r>
      <w:proofErr w:type="spellEnd"/>
      <w:r w:rsidRPr="00095CF9">
        <w:rPr>
          <w:rFonts w:ascii="Times New Roman" w:hAnsi="Times New Roman"/>
          <w:sz w:val="24"/>
          <w:szCs w:val="24"/>
        </w:rPr>
        <w:t xml:space="preserve"> композитор»</w:t>
      </w:r>
      <w:r>
        <w:rPr>
          <w:rFonts w:ascii="Times New Roman" w:hAnsi="Times New Roman"/>
          <w:sz w:val="24"/>
          <w:szCs w:val="24"/>
        </w:rPr>
        <w:t>.</w:t>
      </w:r>
    </w:p>
    <w:p w:rsidR="00AF033D" w:rsidRPr="00095CF9" w:rsidRDefault="00AF033D" w:rsidP="00AF033D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95CF9">
        <w:rPr>
          <w:rFonts w:ascii="Times New Roman" w:hAnsi="Times New Roman"/>
          <w:sz w:val="24"/>
          <w:szCs w:val="24"/>
        </w:rPr>
        <w:t>«Мелодии души»</w:t>
      </w:r>
      <w:r>
        <w:rPr>
          <w:rFonts w:ascii="Times New Roman" w:hAnsi="Times New Roman"/>
          <w:sz w:val="24"/>
          <w:szCs w:val="24"/>
        </w:rPr>
        <w:t>.</w:t>
      </w:r>
    </w:p>
    <w:p w:rsidR="00AF033D" w:rsidRDefault="00AF033D" w:rsidP="00AF033D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95CF9">
        <w:rPr>
          <w:rFonts w:ascii="Times New Roman" w:hAnsi="Times New Roman"/>
          <w:sz w:val="24"/>
          <w:szCs w:val="24"/>
        </w:rPr>
        <w:t>Один из классиков песенного жанра чувашской музыки Герман Лебедев.</w:t>
      </w:r>
    </w:p>
    <w:p w:rsidR="00AF033D" w:rsidRPr="00095CF9" w:rsidRDefault="00AF033D" w:rsidP="00AF033D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95CF9">
        <w:rPr>
          <w:rFonts w:ascii="Times New Roman" w:hAnsi="Times New Roman"/>
          <w:sz w:val="24"/>
          <w:szCs w:val="24"/>
        </w:rPr>
        <w:t>Один из классиков песенного жанра чувашской музыки</w:t>
      </w:r>
      <w:r>
        <w:rPr>
          <w:rFonts w:ascii="Times New Roman" w:hAnsi="Times New Roman"/>
          <w:sz w:val="24"/>
          <w:szCs w:val="24"/>
        </w:rPr>
        <w:t xml:space="preserve"> Филипп Лукин.</w:t>
      </w:r>
    </w:p>
    <w:p w:rsidR="00AF033D" w:rsidRDefault="00AF033D" w:rsidP="00AF033D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Классики  песенного жанра чувашской музыки.</w:t>
      </w:r>
    </w:p>
    <w:p w:rsidR="00AF033D" w:rsidRDefault="00AF033D" w:rsidP="00AF033D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Собственная тема.</w:t>
      </w:r>
    </w:p>
    <w:p w:rsidR="00AF033D" w:rsidRPr="00AF033D" w:rsidRDefault="00AF033D" w:rsidP="00AF033D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Критерии оценки. </w:t>
      </w:r>
      <w:r w:rsidRPr="00AF033D">
        <w:rPr>
          <w:rFonts w:ascii="Times New Roman" w:hAnsi="Times New Roman"/>
          <w:sz w:val="24"/>
          <w:szCs w:val="24"/>
        </w:rPr>
        <w:t>Мультимедийная презентация - это программа, которая может содержать текстовые материалы, фотографии, рисунки, слайд-шоу, звуковое оформление и дикторское сопровождение, видеофрагменты и анимацию. Презентация – это не просто набор слайдов, не реферат и т. п.</w:t>
      </w:r>
    </w:p>
    <w:p w:rsidR="00AF033D" w:rsidRDefault="00AF033D" w:rsidP="00AF033D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слайды презентации должны быть выполнены в программе </w:t>
      </w:r>
      <w:proofErr w:type="spellStart"/>
      <w:r>
        <w:rPr>
          <w:rFonts w:ascii="Times New Roman" w:hAnsi="Times New Roman"/>
          <w:sz w:val="24"/>
          <w:szCs w:val="24"/>
        </w:rPr>
        <w:t>Microsoft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Power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Point</w:t>
      </w:r>
      <w:proofErr w:type="spellEnd"/>
      <w:r>
        <w:rPr>
          <w:rFonts w:ascii="Times New Roman" w:hAnsi="Times New Roman"/>
          <w:sz w:val="24"/>
          <w:szCs w:val="24"/>
        </w:rPr>
        <w:t xml:space="preserve"> в едином стиле. Не более 2-х видов шрифтов. Не более 3-4 используемых цветов, соблюдение визуальных полей на слайдах. </w:t>
      </w:r>
    </w:p>
    <w:p w:rsidR="00AF033D" w:rsidRDefault="00AF033D" w:rsidP="00AF033D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Должны быть титульный, информационный и закрепляющий слайды. Титульный слайд должен отражать тему презентации и кто ее выполнил (фамилия, имя, отчество, класс, курс, номер группы, отделение, учебное заведение полностью автора, сведения о научном руководителе). На закрепляющем слайде указывается, откуда взяли информацию и иллюстративный материал (автор, год издания, и т.д.).</w:t>
      </w:r>
    </w:p>
    <w:p w:rsidR="00AF033D" w:rsidRDefault="00AF033D" w:rsidP="00AF033D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информации: достоверность, полнота, использование современных источников информации, достаточность.</w:t>
      </w:r>
      <w:r w:rsidRPr="000073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Требования к тексту: научность, логичность, доступность, однозначность, лаконичность, законченность. Тема презентации должна быть раскрыта лаконично, сжато, но емко и полностью.</w:t>
      </w:r>
    </w:p>
    <w:p w:rsidR="00AF033D" w:rsidRDefault="00AF033D" w:rsidP="00AF033D">
      <w:pPr>
        <w:pStyle w:val="a6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3CB">
        <w:rPr>
          <w:rFonts w:ascii="Times New Roman" w:eastAsia="Times New Roman" w:hAnsi="Times New Roman"/>
          <w:sz w:val="24"/>
          <w:szCs w:val="24"/>
          <w:lang w:eastAsia="ru-RU"/>
        </w:rPr>
        <w:t>Все рисунки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фотографии, картинки</w:t>
      </w:r>
      <w:r w:rsidRPr="000073CB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быть подписаны; подпись располагается снизу.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Анимация и </w:t>
      </w:r>
      <w:r w:rsidRPr="00375130">
        <w:rPr>
          <w:rFonts w:ascii="Times New Roman" w:eastAsia="Times New Roman" w:hAnsi="Times New Roman"/>
          <w:sz w:val="24"/>
          <w:szCs w:val="24"/>
          <w:lang w:eastAsia="ru-RU"/>
        </w:rPr>
        <w:t>эффекты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приветствуются, но – только в меру и по делу.</w:t>
      </w:r>
    </w:p>
    <w:p w:rsidR="00AF033D" w:rsidRPr="000073CB" w:rsidRDefault="00AF033D" w:rsidP="00AF033D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Отдельно отмечается добавление в мультимедийную презентацию ауди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 и видео- фрагментов, мультипликации для обеспечения эмоционального воздействия.</w:t>
      </w:r>
      <w:r w:rsidRPr="000073CB">
        <w:rPr>
          <w:rFonts w:ascii="Times New Roman" w:hAnsi="Times New Roman"/>
          <w:sz w:val="24"/>
          <w:szCs w:val="24"/>
        </w:rPr>
        <w:t xml:space="preserve"> </w:t>
      </w:r>
    </w:p>
    <w:p w:rsidR="00AF033D" w:rsidRPr="00AF033D" w:rsidRDefault="00AF033D" w:rsidP="00AF033D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Подведение итогов, награждение. </w:t>
      </w:r>
      <w:r w:rsidRPr="00AF033D">
        <w:rPr>
          <w:rFonts w:ascii="Times New Roman" w:hAnsi="Times New Roman"/>
          <w:sz w:val="24"/>
          <w:szCs w:val="24"/>
        </w:rPr>
        <w:t>Участники получают сертификаты-свидетельства об участии в конкурсе по приказу колледжа. Победители награждаются грамотами.</w:t>
      </w:r>
    </w:p>
    <w:p w:rsidR="00AF033D" w:rsidRDefault="00AF033D" w:rsidP="00AF033D">
      <w:pPr>
        <w:pStyle w:val="a6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Контактный телефон </w:t>
      </w:r>
      <w:r w:rsidRPr="007A7F09">
        <w:rPr>
          <w:rFonts w:ascii="Times New Roman" w:hAnsi="Times New Roman"/>
          <w:sz w:val="24"/>
          <w:szCs w:val="24"/>
        </w:rPr>
        <w:t>–  8 – 919 – 658 – 41 – 46 Нимакаев Шамиль Меннафович</w:t>
      </w:r>
    </w:p>
    <w:p w:rsidR="00AF033D" w:rsidRPr="00932669" w:rsidRDefault="00AF033D" w:rsidP="00AF033D">
      <w:pPr>
        <w:pStyle w:val="a6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УЧАСТИЕ БЕСПЛАТНОЕ!!!</w:t>
      </w:r>
    </w:p>
    <w:p w:rsidR="00AF033D" w:rsidRDefault="00AF033D" w:rsidP="00AF033D">
      <w:pPr>
        <w:pStyle w:val="a6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AF033D" w:rsidRDefault="00AF033D" w:rsidP="00AF033D">
      <w:pPr>
        <w:pStyle w:val="a6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AF033D" w:rsidRPr="0069345A" w:rsidRDefault="00AF033D" w:rsidP="00AF033D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69345A">
        <w:rPr>
          <w:rFonts w:ascii="Times New Roman" w:hAnsi="Times New Roman"/>
          <w:sz w:val="24"/>
          <w:szCs w:val="24"/>
        </w:rPr>
        <w:t>Анкета-заявка</w:t>
      </w:r>
    </w:p>
    <w:p w:rsidR="00AF033D" w:rsidRPr="0069345A" w:rsidRDefault="00AF033D" w:rsidP="00AF033D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69345A">
        <w:rPr>
          <w:rFonts w:ascii="Times New Roman" w:hAnsi="Times New Roman"/>
          <w:sz w:val="24"/>
          <w:szCs w:val="24"/>
        </w:rPr>
        <w:t>участника городского конкурса мультимедийных презентаций</w:t>
      </w:r>
    </w:p>
    <w:p w:rsidR="00AF033D" w:rsidRPr="0069345A" w:rsidRDefault="00AF033D" w:rsidP="00AF033D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69345A">
        <w:rPr>
          <w:rFonts w:ascii="Times New Roman" w:hAnsi="Times New Roman"/>
          <w:sz w:val="24"/>
          <w:szCs w:val="24"/>
        </w:rPr>
        <w:t>«Родному краю мы поем!»</w:t>
      </w:r>
    </w:p>
    <w:p w:rsidR="00AF033D" w:rsidRPr="0069345A" w:rsidRDefault="00AF033D" w:rsidP="00AF033D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69345A">
        <w:rPr>
          <w:rFonts w:ascii="Times New Roman" w:hAnsi="Times New Roman"/>
          <w:sz w:val="24"/>
          <w:szCs w:val="24"/>
        </w:rPr>
        <w:t>посвященного 100-летию со дня рождения композиторов</w:t>
      </w:r>
    </w:p>
    <w:p w:rsidR="00AF033D" w:rsidRPr="0069345A" w:rsidRDefault="00AF033D" w:rsidP="00AF033D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69345A">
        <w:rPr>
          <w:rFonts w:ascii="Times New Roman" w:hAnsi="Times New Roman"/>
          <w:sz w:val="24"/>
          <w:szCs w:val="24"/>
        </w:rPr>
        <w:t>Германа Лебедева и Филиппа Лукина</w:t>
      </w:r>
    </w:p>
    <w:p w:rsidR="00AF033D" w:rsidRDefault="00AF033D" w:rsidP="00AF033D">
      <w:pPr>
        <w:jc w:val="center"/>
        <w:rPr>
          <w:b/>
          <w:szCs w:val="20"/>
        </w:rPr>
      </w:pPr>
    </w:p>
    <w:p w:rsidR="00AF033D" w:rsidRDefault="00AF033D" w:rsidP="00AF033D">
      <w:pPr>
        <w:jc w:val="center"/>
        <w:rPr>
          <w:b/>
          <w:szCs w:val="20"/>
        </w:rPr>
      </w:pPr>
    </w:p>
    <w:p w:rsidR="00AF033D" w:rsidRPr="00932669" w:rsidRDefault="00AF033D" w:rsidP="00AF033D">
      <w:pPr>
        <w:widowControl/>
        <w:numPr>
          <w:ilvl w:val="1"/>
          <w:numId w:val="4"/>
        </w:numPr>
        <w:spacing w:line="480" w:lineRule="auto"/>
        <w:rPr>
          <w:szCs w:val="20"/>
        </w:rPr>
      </w:pPr>
      <w:r w:rsidRPr="00932669">
        <w:rPr>
          <w:szCs w:val="20"/>
        </w:rPr>
        <w:t>Тема презентации _________________________________________________</w:t>
      </w:r>
    </w:p>
    <w:p w:rsidR="00AF033D" w:rsidRDefault="00AF033D" w:rsidP="00AF033D">
      <w:pPr>
        <w:widowControl/>
        <w:numPr>
          <w:ilvl w:val="1"/>
          <w:numId w:val="4"/>
        </w:numPr>
        <w:spacing w:line="480" w:lineRule="auto"/>
        <w:rPr>
          <w:szCs w:val="20"/>
        </w:rPr>
      </w:pPr>
      <w:r>
        <w:rPr>
          <w:szCs w:val="20"/>
        </w:rPr>
        <w:t>Название учебного заведения (полное)  ________________________________________</w:t>
      </w:r>
    </w:p>
    <w:p w:rsidR="00AF033D" w:rsidRDefault="00AF033D" w:rsidP="00AF033D">
      <w:pPr>
        <w:widowControl/>
        <w:numPr>
          <w:ilvl w:val="1"/>
          <w:numId w:val="4"/>
        </w:numPr>
        <w:spacing w:line="480" w:lineRule="auto"/>
        <w:rPr>
          <w:szCs w:val="20"/>
        </w:rPr>
      </w:pPr>
      <w:r w:rsidRPr="00932669">
        <w:rPr>
          <w:szCs w:val="20"/>
        </w:rPr>
        <w:t>Ф. И. О. автора___________________________________________</w:t>
      </w:r>
      <w:r>
        <w:rPr>
          <w:szCs w:val="20"/>
        </w:rPr>
        <w:t>________________</w:t>
      </w:r>
    </w:p>
    <w:p w:rsidR="00AF033D" w:rsidRPr="00932669" w:rsidRDefault="00AF033D" w:rsidP="00AF033D">
      <w:pPr>
        <w:widowControl/>
        <w:numPr>
          <w:ilvl w:val="1"/>
          <w:numId w:val="4"/>
        </w:numPr>
        <w:spacing w:line="480" w:lineRule="auto"/>
        <w:rPr>
          <w:szCs w:val="20"/>
        </w:rPr>
      </w:pPr>
      <w:r>
        <w:rPr>
          <w:szCs w:val="20"/>
        </w:rPr>
        <w:t>Отделение ________________________________________________________</w:t>
      </w:r>
    </w:p>
    <w:p w:rsidR="00AF033D" w:rsidRDefault="00AF033D" w:rsidP="00AF033D">
      <w:pPr>
        <w:widowControl/>
        <w:numPr>
          <w:ilvl w:val="1"/>
          <w:numId w:val="4"/>
        </w:numPr>
        <w:spacing w:line="480" w:lineRule="auto"/>
        <w:rPr>
          <w:szCs w:val="20"/>
        </w:rPr>
      </w:pPr>
      <w:r>
        <w:rPr>
          <w:szCs w:val="20"/>
        </w:rPr>
        <w:t>Группа (класс) ________________________________________________</w:t>
      </w:r>
    </w:p>
    <w:p w:rsidR="00AF033D" w:rsidRDefault="00AF033D" w:rsidP="00AF033D">
      <w:pPr>
        <w:widowControl/>
        <w:numPr>
          <w:ilvl w:val="1"/>
          <w:numId w:val="4"/>
        </w:numPr>
        <w:spacing w:line="480" w:lineRule="auto"/>
        <w:rPr>
          <w:szCs w:val="20"/>
        </w:rPr>
      </w:pPr>
      <w:r>
        <w:rPr>
          <w:szCs w:val="20"/>
        </w:rPr>
        <w:t>Ф.И.О. научного руководителя ________________________________</w:t>
      </w:r>
    </w:p>
    <w:p w:rsidR="00AF033D" w:rsidRDefault="00AF033D" w:rsidP="00AF033D">
      <w:pPr>
        <w:pStyle w:val="1"/>
        <w:numPr>
          <w:ilvl w:val="1"/>
          <w:numId w:val="4"/>
        </w:numPr>
        <w:spacing w:line="480" w:lineRule="auto"/>
        <w:rPr>
          <w:rFonts w:ascii="Arial" w:hAnsi="Arial"/>
        </w:rPr>
      </w:pPr>
      <w:r>
        <w:rPr>
          <w:rFonts w:ascii="Arial" w:hAnsi="Arial"/>
        </w:rPr>
        <w:t>Контактные телефоны ___________________________________________</w:t>
      </w:r>
    </w:p>
    <w:p w:rsidR="00AF033D" w:rsidRDefault="00AF033D" w:rsidP="00AF033D">
      <w:pPr>
        <w:widowControl/>
        <w:numPr>
          <w:ilvl w:val="1"/>
          <w:numId w:val="4"/>
        </w:numPr>
        <w:spacing w:line="480" w:lineRule="auto"/>
        <w:rPr>
          <w:szCs w:val="20"/>
        </w:rPr>
      </w:pPr>
      <w:r>
        <w:rPr>
          <w:szCs w:val="20"/>
        </w:rPr>
        <w:t>Адрес электронной почты ________________________________________</w:t>
      </w:r>
    </w:p>
    <w:p w:rsidR="00AF033D" w:rsidRPr="00932669" w:rsidRDefault="00AF033D" w:rsidP="00AF033D">
      <w:pPr>
        <w:widowControl/>
        <w:numPr>
          <w:ilvl w:val="1"/>
          <w:numId w:val="4"/>
        </w:numPr>
        <w:spacing w:line="480" w:lineRule="auto"/>
        <w:rPr>
          <w:szCs w:val="20"/>
        </w:rPr>
      </w:pPr>
      <w:r w:rsidRPr="00932669">
        <w:rPr>
          <w:szCs w:val="20"/>
        </w:rPr>
        <w:t>Дата и подпись</w:t>
      </w:r>
      <w:r>
        <w:rPr>
          <w:szCs w:val="20"/>
        </w:rPr>
        <w:t xml:space="preserve"> ________________________________________________</w:t>
      </w:r>
      <w:r w:rsidRPr="00932669">
        <w:rPr>
          <w:szCs w:val="20"/>
        </w:rPr>
        <w:t xml:space="preserve"> </w:t>
      </w:r>
    </w:p>
    <w:p w:rsidR="00AF033D" w:rsidRPr="00F26C85" w:rsidRDefault="00AF033D" w:rsidP="00AF033D">
      <w:pPr>
        <w:tabs>
          <w:tab w:val="left" w:pos="3420"/>
        </w:tabs>
      </w:pPr>
      <w:r w:rsidRPr="00F26C85">
        <w:tab/>
      </w:r>
    </w:p>
    <w:p w:rsidR="008C05EE" w:rsidRDefault="008C05EE" w:rsidP="00AF033D"/>
    <w:sectPr w:rsidR="008C05EE" w:rsidSect="008C0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AF0595"/>
    <w:multiLevelType w:val="hybridMultilevel"/>
    <w:tmpl w:val="BCC0BE38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110AB7"/>
    <w:multiLevelType w:val="hybridMultilevel"/>
    <w:tmpl w:val="391427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D27F7"/>
    <w:multiLevelType w:val="hybridMultilevel"/>
    <w:tmpl w:val="186EA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F6A"/>
    <w:rsid w:val="00284800"/>
    <w:rsid w:val="002B6412"/>
    <w:rsid w:val="005705C2"/>
    <w:rsid w:val="007A7F09"/>
    <w:rsid w:val="008C05EE"/>
    <w:rsid w:val="009102C3"/>
    <w:rsid w:val="00AF033D"/>
    <w:rsid w:val="00C44A45"/>
    <w:rsid w:val="00E054FC"/>
    <w:rsid w:val="00F7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6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5F6A"/>
    <w:rPr>
      <w:color w:val="0000FF"/>
      <w:u w:val="single"/>
    </w:rPr>
  </w:style>
  <w:style w:type="paragraph" w:styleId="a4">
    <w:name w:val="Body Text"/>
    <w:basedOn w:val="a"/>
    <w:link w:val="a5"/>
    <w:rsid w:val="00F75F6A"/>
    <w:pPr>
      <w:widowControl/>
      <w:suppressAutoHyphens w:val="0"/>
      <w:jc w:val="both"/>
    </w:pPr>
    <w:rPr>
      <w:rFonts w:ascii="Times New Roman" w:eastAsia="Times New Roman" w:hAnsi="Times New Roman"/>
      <w:kern w:val="0"/>
      <w:sz w:val="2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75F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No Spacing"/>
    <w:uiPriority w:val="1"/>
    <w:qFormat/>
    <w:rsid w:val="00AF03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AF033D"/>
    <w:pPr>
      <w:widowControl/>
      <w:ind w:left="720"/>
    </w:pPr>
    <w:rPr>
      <w:rFonts w:ascii="Times New Roman" w:eastAsia="Times New Roman" w:hAnsi="Times New Roman"/>
      <w:kern w:val="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ashpk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787</Words>
  <Characters>4490</Characters>
  <Application>Microsoft Office Word</Application>
  <DocSecurity>0</DocSecurity>
  <Lines>37</Lines>
  <Paragraphs>10</Paragraphs>
  <ScaleCrop>false</ScaleCrop>
  <Company>Microsoft</Company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4</cp:revision>
  <cp:lastPrinted>2012-02-03T06:59:00Z</cp:lastPrinted>
  <dcterms:created xsi:type="dcterms:W3CDTF">2012-02-03T06:54:00Z</dcterms:created>
  <dcterms:modified xsi:type="dcterms:W3CDTF">2013-03-11T19:59:00Z</dcterms:modified>
</cp:coreProperties>
</file>